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sz w:val="2"/>
          <w:szCs w:val="2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5763577</wp:posOffset>
                </wp:positionH>
                <wp:positionV relativeFrom="page">
                  <wp:posOffset>376237</wp:posOffset>
                </wp:positionV>
                <wp:extent cx="17707358" cy="0"/>
                <wp:effectExtent l="0" t="0" r="0" b="0"/>
                <wp:wrapNone/>
                <wp:docPr id="1073741825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7358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06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453.8pt;margin-top:29.6pt;width:1394.3pt;height:0.0pt;z-index:-25166540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9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5757545</wp:posOffset>
                </wp:positionH>
                <wp:positionV relativeFrom="page">
                  <wp:posOffset>382269</wp:posOffset>
                </wp:positionV>
                <wp:extent cx="1" cy="17775937"/>
                <wp:effectExtent l="0" t="0" r="0" b="0"/>
                <wp:wrapNone/>
                <wp:docPr id="107374182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" cy="17775937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06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453.4pt;margin-top:30.1pt;width:0.0pt;height:1399.7pt;z-index:-251664384;mso-position-horizontal:absolute;mso-position-horizontal-relative:page;mso-position-vertical:absolute;mso-position-vertical-relative:page;mso-wrap-distance-left:0.0pt;mso-wrap-distance-top:0.0pt;mso-wrap-distance-right:0.0pt;mso-wrap-distance-bottom:0.0pt;flip:x;">
                <v:fill color="#FFFFFF" opacity="100.0%" type="solid"/>
                <v:stroke filltype="solid" color="#000000" opacity="100.0%" weight="0.9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5763577</wp:posOffset>
                </wp:positionH>
                <wp:positionV relativeFrom="page">
                  <wp:posOffset>1199197</wp:posOffset>
                </wp:positionV>
                <wp:extent cx="17707358" cy="0"/>
                <wp:effectExtent l="0" t="0" r="0" b="0"/>
                <wp:wrapNone/>
                <wp:docPr id="107374182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7358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06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453.8pt;margin-top:94.4pt;width:1394.3pt;height:0.0pt;z-index:-25166336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9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6577330</wp:posOffset>
                </wp:positionH>
                <wp:positionV relativeFrom="page">
                  <wp:posOffset>382269</wp:posOffset>
                </wp:positionV>
                <wp:extent cx="1" cy="17775937"/>
                <wp:effectExtent l="0" t="0" r="0" b="0"/>
                <wp:wrapNone/>
                <wp:docPr id="107374182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" cy="17775937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06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517.9pt;margin-top:30.1pt;width:0.0pt;height:1399.7pt;z-index:-251662336;mso-position-horizontal:absolute;mso-position-horizontal-relative:page;mso-position-vertical:absolute;mso-position-vertical-relative:page;mso-wrap-distance-left:0.0pt;mso-wrap-distance-top:0.0pt;mso-wrap-distance-right:0.0pt;mso-wrap-distance-bottom:0.0pt;flip:x;">
                <v:fill color="#FFFFFF" opacity="100.0%" type="solid"/>
                <v:stroke filltype="solid" color="#000000" opacity="100.0%" weight="0.9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900432</wp:posOffset>
                </wp:positionH>
                <wp:positionV relativeFrom="page">
                  <wp:posOffset>1307465</wp:posOffset>
                </wp:positionV>
                <wp:extent cx="129369303" cy="0"/>
                <wp:effectExtent l="2" t="0" r="2" b="0"/>
                <wp:wrapNone/>
                <wp:docPr id="1073741829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69303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889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0" style="visibility:visible;position:absolute;margin-left:70.9pt;margin-top:103.0pt;width:10186.6pt;height:0.0pt;z-index:-251661312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7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899796</wp:posOffset>
                </wp:positionH>
                <wp:positionV relativeFrom="page">
                  <wp:posOffset>2376804</wp:posOffset>
                </wp:positionV>
                <wp:extent cx="129437895" cy="0"/>
                <wp:effectExtent l="0" t="0" r="0" b="0"/>
                <wp:wrapNone/>
                <wp:docPr id="1073741830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378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70.9pt;margin-top:187.1pt;width:10192.0pt;height:0.0pt;z-index:-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899796</wp:posOffset>
                </wp:positionH>
                <wp:positionV relativeFrom="page">
                  <wp:posOffset>8091805</wp:posOffset>
                </wp:positionV>
                <wp:extent cx="129437895" cy="0"/>
                <wp:effectExtent l="0" t="0" r="0" b="0"/>
                <wp:wrapNone/>
                <wp:docPr id="1073741831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378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2" style="visibility:visible;position:absolute;margin-left:70.9pt;margin-top:637.2pt;width:10192.0pt;height:0.0pt;z-index:-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6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661037</wp:posOffset>
                </wp:positionH>
                <wp:positionV relativeFrom="line">
                  <wp:posOffset>1727199</wp:posOffset>
                </wp:positionV>
                <wp:extent cx="6028690" cy="3048000"/>
                <wp:effectExtent l="0" t="0" r="0" b="0"/>
                <wp:wrapTopAndBottom distT="152400" distB="152400"/>
                <wp:docPr id="1073741832" name="officeArt object" descr="EXPERIENC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690" cy="30480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#2"/>
                              <w:shd w:val="clear" w:color="auto" w:fill="auto"/>
                              <w:spacing w:before="0" w:after="69" w:line="156" w:lineRule="exact"/>
                              <w:ind w:left="5" w:right="5" w:firstLine="0"/>
                            </w:pPr>
                            <w:r>
                              <w:rPr>
                                <w:caps w:val="0"/>
                                <w:smallCaps w:val="0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position w:val="0"/>
                                <w:u w:val="single"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EXPERIENCE</w:t>
                            </w:r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8236"/>
                              </w:tabs>
                              <w:ind w:left="5" w:right="5" w:firstLine="0"/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NBC</w:t>
                              <w:tab/>
                              <w:t>Washington, DC</w:t>
                            </w:r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7441"/>
                              </w:tabs>
                              <w:ind w:left="5" w:right="5" w:firstLine="0"/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Capitol Hill Intern</w:t>
                              <w:tab/>
                              <w:t>June 2022 - December 2022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Interviewed senators and representatives on major congressional storylines including January 6th Hearings, the Inflation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Reduction Act, same-sex marriage bill and rail strike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Gathered spot news by navigating the Capitol, staking out lawmakers, and asking relevant follow ups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Transcribed interviews and press conferences and wrote corresponding summary of news bites in AP style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Contributed to internal network-wide (400+ members) political distribution notes under deadline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Compiled thorough research packets under deadline for Capitol Hill team on Cassidy Hutchinson ahead of testimony at the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January 6th Hearing and Arizona's Gubernatorial and Senate races ahead of midterm election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Interviewed CA Gov. Gavin Newsom during his visit to the Capitol about a potential 2024 run and co-bylined a story about his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response for the Meet the Press blog</w:t>
                            </w:r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8236"/>
                              </w:tabs>
                              <w:ind w:left="5" w:right="5" w:firstLine="0"/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ABC</w:t>
                              <w:tab/>
                              <w:t>Washington, DC</w:t>
                            </w:r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7606"/>
                              </w:tabs>
                              <w:ind w:left="5" w:right="5" w:firstLine="0"/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Penn Ave/ Digital Intern</w:t>
                              <w:tab/>
                              <w:t>January 2022 - May 2022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Pitched/wrote stories for abcnews.go.com on DOJ/ White House eviction prevention program after the moratorium ended, the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Biden Administration's push for youth voter education, NASA's climate monitoring program and House Democrats call on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SCOTUS to defend abortion access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Curated a daily Capitol Hill/ White House morning note for over 200 employees on top headlines and developments of major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storylines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Covered Trump's North Carolina Rally and wrote a note on headlines - Trump's endorsements, criticism of the Biden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Administration, and calls to action for a Republican Congress - to be distributed to ABC's political unit (1,000+ employees)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Shadowed producers and correspondents on Capitol Hill for State of the Union</w:t>
                            </w:r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Collaborated with Desk Assistants and the Desk/Assignment Editors to assist with newsroom tasks for World News Tonight</w:t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such as updates for show on producers, production crew and correspondents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2.1pt;margin-top:136.0pt;width:474.7pt;height:240.0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#2"/>
                        <w:shd w:val="clear" w:color="auto" w:fill="auto"/>
                        <w:spacing w:before="0" w:after="69" w:line="156" w:lineRule="exact"/>
                        <w:ind w:left="5" w:right="5" w:firstLine="0"/>
                      </w:pPr>
                      <w:r>
                        <w:rPr>
                          <w:caps w:val="0"/>
                          <w:smallCaps w:val="0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position w:val="0"/>
                          <w:u w:val="single"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EXPERIENCE</w:t>
                      </w:r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8236"/>
                        </w:tabs>
                        <w:ind w:left="5" w:right="5" w:firstLine="0"/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NBC</w:t>
                        <w:tab/>
                        <w:t>Washington, DC</w:t>
                      </w:r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7441"/>
                        </w:tabs>
                        <w:ind w:left="5" w:right="5" w:firstLine="0"/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Capitol Hill Intern</w:t>
                        <w:tab/>
                        <w:t>June 2022 - December 2022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Interviewed senators and representatives on major congressional storylines including January 6th Hearings, the Inflation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Reduction Act, same-sex marriage bill and rail strike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Gathered spot news by navigating the Capitol, staking out lawmakers, and asking relevant follow ups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Transcribed interviews and press conferences and wrote corresponding summary of news bites in AP style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Contributed to internal network-wide (400+ members) political distribution notes under deadline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Compiled thorough research packets under deadline for Capitol Hill team on Cassidy Hutchinson ahead of testimony at the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January 6th Hearing and Arizona's Gubernatorial and Senate races ahead of midterm election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Interviewed CA Gov. Gavin Newsom during his visit to the Capitol about a potential 2024 run and co-bylined a story about his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response for the Meet the Press blog</w:t>
                      </w:r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8236"/>
                        </w:tabs>
                        <w:ind w:left="5" w:right="5" w:firstLine="0"/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ABC</w:t>
                        <w:tab/>
                        <w:t>Washington, DC</w:t>
                      </w:r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7606"/>
                        </w:tabs>
                        <w:ind w:left="5" w:right="5" w:firstLine="0"/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Penn Ave/ Digital Intern</w:t>
                        <w:tab/>
                        <w:t>January 2022 - May 2022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Pitched/wrote stories for abcnews.go.com on DOJ/ White House eviction prevention program after the moratorium ended, the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Biden Administration's push for youth voter education, NASA's climate monitoring program and House Democrats call on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SCOTUS to defend abortion access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Curated a daily Capitol Hill/ White House morning note for over 200 employees on top headlines and developments of major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storylines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Covered Trump's North Carolina Rally and wrote a note on headlines - Trump's endorsements, criticism of the Biden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Administration, and calls to action for a Republican Congress - to be distributed to ABC's political unit (1,000+ employees)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Shadowed producers and correspondents on Capitol Hill for State of the Union</w:t>
                      </w:r>
                    </w:p>
                    <w:p>
                      <w:pPr>
                        <w:pStyle w:val="Body text (2)"/>
                        <w:numPr>
                          <w:ilvl w:val="0"/>
                          <w:numId w:val="2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Collaborated with Desk Assistants and the Desk/Assignment Editors to assist with newsroom tasks for World News Tonight</w:t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such as updates for show on producers, production crew and correspondents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Body"/>
      </w:pPr>
      <w:r>
        <w:rPr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878205</wp:posOffset>
                </wp:positionH>
                <wp:positionV relativeFrom="page">
                  <wp:posOffset>1162050</wp:posOffset>
                </wp:positionV>
                <wp:extent cx="534554" cy="98088"/>
                <wp:effectExtent l="0" t="0" r="0" b="0"/>
                <wp:wrapTopAndBottom distT="152400" distB="152400"/>
                <wp:docPr id="1073741833" name="officeArt object" descr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554" cy="98088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 (3)"/>
                              <w:shd w:val="clear" w:color="auto" w:fill="auto"/>
                              <w:spacing w:line="156" w:lineRule="exact"/>
                              <w:jc w:val="left"/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9.2pt;margin-top:91.5pt;width:42.1pt;height:7.7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 (3)"/>
                        <w:shd w:val="clear" w:color="auto" w:fill="auto"/>
                        <w:spacing w:line="156" w:lineRule="exact"/>
                        <w:jc w:val="left"/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659765</wp:posOffset>
                </wp:positionV>
                <wp:extent cx="6028690" cy="480060"/>
                <wp:effectExtent l="0" t="0" r="0" b="0"/>
                <wp:wrapTopAndBottom distT="152400" distB="152400"/>
                <wp:docPr id="1073741834" name="officeArt object" descr="Sejal Govindarao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690" cy="4800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#1"/>
                              <w:shd w:val="clear" w:color="auto" w:fill="auto"/>
                              <w:ind w:left="2357" w:right="2391" w:firstLine="0"/>
                            </w:pPr>
                            <w:r>
                              <w:rPr>
                                <w:smallCaps w:val="1"/>
                                <w:strike w:val="0"/>
                                <w:dstrike w:val="0"/>
                                <w:outline w:val="0"/>
                                <w:color w:val="000000"/>
                                <w:spacing w:val="0"/>
                                <w:position w:val="0"/>
                                <w:u w:val="none"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Sejal Govindarao</w:t>
                            </w:r>
                            <w:r/>
                          </w:p>
                          <w:p>
                            <w:pPr>
                              <w:pStyle w:val="Body text (2)"/>
                              <w:shd w:val="clear" w:color="auto" w:fill="auto"/>
                              <w:ind w:left="2357" w:right="2391" w:firstLine="0"/>
                            </w:pPr>
                            <w:r>
                              <w:rPr>
                                <w:outline w:val="0"/>
                                <w:color w:val="000000"/>
                                <w:spacing w:val="0"/>
                                <w:position w:val="0"/>
                                <w:u w:color="000000"/>
                                <w:rtl w:val="0"/>
                                <w:lang w:val="en-US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Washington, DC 20052 | </w:t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"mailto:sejalgovindarao@gwu.edu"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sejalgovindarao@gwu.edu</w:t>
                            </w:r>
                            <w:r>
                              <w:rPr/>
                              <w:fldChar w:fldCharType="end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 xml:space="preserve"> | 925-775-8741</w:t>
                            </w:r>
                            <w:r>
                              <w:rPr>
                                <w:rStyle w:val="Hyperlink.0"/>
                              </w:rPr>
                              <w:br w:type="textWrapping"/>
                            </w:r>
                            <w:r>
                              <w:rPr>
                                <w:rStyle w:val="Hyperlink.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</w:rPr>
                              <w:instrText xml:space="preserve"> HYPERLINK "https://www.linkedin.com/in/sejaigovindarao"</w:instrText>
                            </w:r>
                            <w:r>
                              <w:rPr>
                                <w:rStyle w:val="Hyperlink.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https://www.linkedin.com/in/sejaigovindarao</w:t>
                            </w:r>
                            <w:r>
                              <w:rPr/>
                              <w:fldChar w:fldCharType="end" w:fldLock="0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68.7pt;margin-top:52.0pt;width:474.7pt;height:37.8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#1"/>
                        <w:shd w:val="clear" w:color="auto" w:fill="auto"/>
                        <w:ind w:left="2357" w:right="2391" w:firstLine="0"/>
                      </w:pPr>
                      <w:r>
                        <w:rPr>
                          <w:smallCaps w:val="1"/>
                          <w:strike w:val="0"/>
                          <w:dstrike w:val="0"/>
                          <w:outline w:val="0"/>
                          <w:color w:val="000000"/>
                          <w:spacing w:val="0"/>
                          <w:position w:val="0"/>
                          <w:u w:val="none"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Sejal Govindarao</w:t>
                      </w:r>
                      <w:r/>
                    </w:p>
                    <w:p>
                      <w:pPr>
                        <w:pStyle w:val="Body text (2)"/>
                        <w:shd w:val="clear" w:color="auto" w:fill="auto"/>
                        <w:ind w:left="2357" w:right="2391" w:firstLine="0"/>
                      </w:pPr>
                      <w:r>
                        <w:rPr>
                          <w:outline w:val="0"/>
                          <w:color w:val="000000"/>
                          <w:spacing w:val="0"/>
                          <w:position w:val="0"/>
                          <w:u w:color="000000"/>
                          <w:rtl w:val="0"/>
                          <w:lang w:val="en-US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Washington, DC 20052 | </w:t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"mailto:sejalgovindarao@gwu.edu"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>sejalgovindarao@gwu.edu</w:t>
                      </w:r>
                      <w:r>
                        <w:rPr/>
                        <w:fldChar w:fldCharType="end" w:fldLock="0"/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 xml:space="preserve"> | 925-775-8741</w:t>
                      </w:r>
                      <w:r>
                        <w:rPr>
                          <w:rStyle w:val="Hyperlink.0"/>
                        </w:rPr>
                        <w:br w:type="textWrapping"/>
                      </w:r>
                      <w:r>
                        <w:rPr>
                          <w:rStyle w:val="Hyperlink.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</w:rPr>
                        <w:instrText xml:space="preserve"> HYPERLINK "https://www.linkedin.com/in/sejaigovindarao"</w:instrText>
                      </w:r>
                      <w:r>
                        <w:rPr>
                          <w:rStyle w:val="Hyperlink.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tl w:val="0"/>
                          <w:lang w:val="en-US"/>
                        </w:rPr>
                        <w:t>https://www.linkedin.com/in/sejaigovindarao</w:t>
                      </w:r>
                      <w:r>
                        <w:rPr/>
                        <w:fldChar w:fldCharType="end" w:fldLock="0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Style w:val="None"/>
          <w:sz w:val="2"/>
          <w:szCs w:val="2"/>
        </w:rPr>
        <w:drawing xmlns:a="http://schemas.openxmlformats.org/drawingml/2006/main">
          <wp:inline distT="0" distB="0" distL="0" distR="0">
            <wp:extent cx="838200" cy="838200"/>
            <wp:effectExtent l="0" t="0" r="0" b="0"/>
            <wp:docPr id="107374183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" descr="Imag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1303020</wp:posOffset>
                </wp:positionV>
                <wp:extent cx="6028690" cy="906145"/>
                <wp:effectExtent l="0" t="0" r="0" b="0"/>
                <wp:wrapTopAndBottom distT="152400" distB="152400"/>
                <wp:docPr id="1073741836" name="officeArt object" descr="The George Washington University Washington, DC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690" cy="90614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Heading #2"/>
                              <w:shd w:val="clear" w:color="auto" w:fill="auto"/>
                              <w:tabs>
                                <w:tab w:val="left" w:pos="8231"/>
                              </w:tabs>
                              <w:spacing w:before="0"/>
                              <w:rPr>
                                <w:rStyle w:val="None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The George Washington University</w:t>
                              <w:tab/>
                              <w:t>Washington, DC</w:t>
                            </w:r>
                            <w:r>
                              <w:rPr>
                                <w:rStyle w:val="None"/>
                                <w:sz w:val="2"/>
                                <w:szCs w:val="2"/>
                              </w:rPr>
                            </w:r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8722"/>
                              </w:tabs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BA in Political Communication, Minor in Journalism</w:t>
                              <w:tab/>
                              <w:t>May 2024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Presidential Scholar; Co-Founder &amp; President of GWs Asian American Journalists Association; Involved in The GW Hatchet,</w:t>
                            </w:r>
                            <w:r/>
                          </w:p>
                          <w:p>
                            <w:pPr>
                              <w:pStyle w:val="Body text (2)"/>
                              <w:shd w:val="clear" w:color="auto" w:fill="auto"/>
                              <w:ind w:left="560" w:firstLine="0"/>
                              <w:jc w:val="left"/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GWs independent student newspaper, and GW-7V, GWs student-run TV station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Relevant course work: Journalism Theory &amp; Practice, Intro to News Writing, Intro to Video/Web Production, Strategic Political Communication, Public Diplomacy, African-American Politics, Data Journalism using R, Media Law, Microeconomics, Macroeconomics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68.7pt;margin-top:102.6pt;width:474.7pt;height:71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#2"/>
                        <w:shd w:val="clear" w:color="auto" w:fill="auto"/>
                        <w:tabs>
                          <w:tab w:val="left" w:pos="8231"/>
                        </w:tabs>
                        <w:spacing w:before="0"/>
                        <w:rPr>
                          <w:rStyle w:val="None"/>
                          <w:sz w:val="2"/>
                          <w:szCs w:val="2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The George Washington University</w:t>
                        <w:tab/>
                        <w:t>Washington, DC</w:t>
                      </w:r>
                      <w:r>
                        <w:rPr>
                          <w:rStyle w:val="None"/>
                          <w:sz w:val="2"/>
                          <w:szCs w:val="2"/>
                        </w:rPr>
                      </w:r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8722"/>
                        </w:tabs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BA in Political Communication, Minor in Journalism</w:t>
                        <w:tab/>
                        <w:t>May 2024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3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Presidential Scholar; Co-Founder &amp; President of GWs Asian American Journalists Association; Involved in The GW Hatchet,</w:t>
                      </w:r>
                      <w:r/>
                    </w:p>
                    <w:p>
                      <w:pPr>
                        <w:pStyle w:val="Body text (2)"/>
                        <w:shd w:val="clear" w:color="auto" w:fill="auto"/>
                        <w:ind w:left="560" w:firstLine="0"/>
                        <w:jc w:val="left"/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GWs independent student newspaper, and GW-7V, GWs student-run TV station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3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Relevant course work: Journalism Theory &amp; Practice, Intro to News Writing, Intro to Video/Web Production, Strategic Political Communication, Public Diplomacy, African-American Politics, Data Journalism using R, Media Law, Microeconomics, Macroeconomics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Style w:val="None"/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875030</wp:posOffset>
                </wp:positionH>
                <wp:positionV relativeFrom="page">
                  <wp:posOffset>5253990</wp:posOffset>
                </wp:positionV>
                <wp:extent cx="6022975" cy="661670"/>
                <wp:effectExtent l="0" t="0" r="0" b="0"/>
                <wp:wrapTopAndBottom distT="152400" distB="152400"/>
                <wp:docPr id="1073741837" name="officeArt object" descr="CNN Washington, DC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2975" cy="66167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8225"/>
                              </w:tabs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CNN</w:t>
                              <w:tab/>
                              <w:t>Washington, DC</w:t>
                            </w:r>
                            <w:r/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7157"/>
                              </w:tabs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Virtual Intern for Anderson Cooper 360</w:t>
                              <w:tab/>
                              <w:t>October 2021 - December 2021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Utilized iNews, NewsApps and MIRA software programs to code and cut voice-over and sound on tape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5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Collaborated with team of 25 by assisting with all facets of newsroom (researching topics, pitching stories and guests, logging interviews and shadowing graphic production)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68.9pt;margin-top:413.7pt;width:474.2pt;height:52.1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 (3)"/>
                        <w:shd w:val="clear" w:color="auto" w:fill="auto"/>
                        <w:tabs>
                          <w:tab w:val="left" w:pos="8225"/>
                        </w:tabs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CNN</w:t>
                        <w:tab/>
                        <w:t>Washington, DC</w:t>
                      </w:r>
                      <w:r/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7157"/>
                        </w:tabs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Virtual Intern for Anderson Cooper 360</w:t>
                        <w:tab/>
                        <w:t>October 2021 - December 2021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4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Utilized iNews, NewsApps and MIRA software programs to code and cut voice-over and sound on tape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5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Collaborated with team of 25 by assisting with all facets of newsroom (researching topics, pitching stories and guests, logging interviews and shadowing graphic production)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Style w:val="None"/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5891530</wp:posOffset>
                </wp:positionV>
                <wp:extent cx="6028690" cy="1155065"/>
                <wp:effectExtent l="0" t="0" r="0" b="0"/>
                <wp:wrapTopAndBottom distT="152400" distB="152400"/>
                <wp:docPr id="1073741838" name="officeArt object" descr="The GW Hatchet Washington, DC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690" cy="115506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Heading #2"/>
                              <w:shd w:val="clear" w:color="auto" w:fill="auto"/>
                              <w:tabs>
                                <w:tab w:val="left" w:pos="8236"/>
                              </w:tabs>
                              <w:spacing w:before="0"/>
                              <w:ind w:left="5" w:firstLine="0"/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The GW Hatchet</w:t>
                              <w:tab/>
                              <w:t>Washington, DC</w:t>
                            </w:r>
                            <w:r/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7441"/>
                              </w:tabs>
                              <w:ind w:left="5" w:firstLine="0"/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Senior News Podcast Host &amp; Senior Staff Writer</w:t>
                              <w:tab/>
                              <w:t>September 2020 - Present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6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Will serve as an investigative reporter on The Hatchet's inaugural Investigations Team (pitched and am helping pioneer)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Moderated debate between GW College Democrats and GW College Republicans for audience of 200+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Hosted and produced over 25 episodes for The Hatchet's weekly news podcast using Adobe Audition and Spotify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Proposed and pitched enterprise stories weekly for podcast to cover and collaborated with EIC through editorial process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Conducted and transcribed interviews with students and experts weekly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Wrote stories weekly in AP Style under deadline and currently works on long form investigation pieces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7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Fact-checked 120+ stories in news, opinions, sports, and culture to be ready for print and digital publications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8.7pt;margin-top:463.9pt;width:474.7pt;height:90.9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#2"/>
                        <w:shd w:val="clear" w:color="auto" w:fill="auto"/>
                        <w:tabs>
                          <w:tab w:val="left" w:pos="8236"/>
                        </w:tabs>
                        <w:spacing w:before="0"/>
                        <w:ind w:left="5" w:firstLine="0"/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The GW Hatchet</w:t>
                        <w:tab/>
                        <w:t>Washington, DC</w:t>
                      </w:r>
                      <w:r/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7441"/>
                        </w:tabs>
                        <w:ind w:left="5" w:firstLine="0"/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Senior News Podcast Host &amp; Senior Staff Writer</w:t>
                        <w:tab/>
                        <w:t>September 2020 - Present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6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Will serve as an investigative reporter on The Hatchet's inaugural Investigations Team (pitched and am helping pioneer)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7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Moderated debate between GW College Democrats and GW College Republicans for audience of 200+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7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Hosted and produced over 25 episodes for The Hatchet's weekly news podcast using Adobe Audition and Spotify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7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Proposed and pitched enterprise stories weekly for podcast to cover and collaborated with EIC through editorial process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7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Conducted and transcribed interviews with students and experts weekly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7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Wrote stories weekly in AP Style under deadline and currently works on long form investigation pieces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7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Fact-checked 120+ stories in news, opinions, sports, and culture to be ready for print and digital publications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Style w:val="None"/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875030</wp:posOffset>
                </wp:positionH>
                <wp:positionV relativeFrom="page">
                  <wp:posOffset>7023734</wp:posOffset>
                </wp:positionV>
                <wp:extent cx="6022975" cy="903606"/>
                <wp:effectExtent l="0" t="0" r="0" b="0"/>
                <wp:wrapTopAndBottom distT="152400" distB="152400"/>
                <wp:docPr id="1073741839" name="officeArt object" descr="GW-TV Washington, DC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2975" cy="903606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8222"/>
                              </w:tabs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GW-TV</w:t>
                              <w:tab/>
                              <w:t>Washington, DC</w:t>
                            </w:r>
                            <w:r/>
                          </w:p>
                          <w:p>
                            <w:pPr>
                              <w:pStyle w:val="Body text (3)"/>
                              <w:shd w:val="clear" w:color="auto" w:fill="auto"/>
                              <w:tabs>
                                <w:tab w:val="left" w:pos="7474"/>
                              </w:tabs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Sports Anchor, Editor, Writer</w:t>
                              <w:tab/>
                              <w:t>September 2020 - Present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Reports on-air and collaborates with show team to write scripts for all episodes on a monthly basis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8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Provides live analysis for GW basketball game coverage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Conducts interviews and edits episodes using Adobe Premiere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0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Proposed and anchored International Politics segment and 2020 Presidential Campaign segment on Capital Crossfire (political show); Fact-checked debates between College Democrats and College Republicans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68.9pt;margin-top:553.0pt;width:474.2pt;height:71.2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 (3)"/>
                        <w:shd w:val="clear" w:color="auto" w:fill="auto"/>
                        <w:tabs>
                          <w:tab w:val="left" w:pos="8222"/>
                        </w:tabs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GW-TV</w:t>
                        <w:tab/>
                        <w:t>Washington, DC</w:t>
                      </w:r>
                      <w:r/>
                    </w:p>
                    <w:p>
                      <w:pPr>
                        <w:pStyle w:val="Body text (3)"/>
                        <w:shd w:val="clear" w:color="auto" w:fill="auto"/>
                        <w:tabs>
                          <w:tab w:val="left" w:pos="7474"/>
                        </w:tabs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Sports Anchor, Editor, Writer</w:t>
                        <w:tab/>
                        <w:t>September 2020 - Present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8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Reports on-air and collaborates with show team to write scripts for all episodes on a monthly basis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8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Provides live analysis for GW basketball game coverage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9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Conducts interviews and edits episodes using Adobe Premiere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10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Proposed and anchored International Politics segment and 2020 Presidential Campaign segment on Capital Crossfire (political show); Fact-checked debates between College Democrats and College Republicans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Style w:val="None"/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7946390</wp:posOffset>
                </wp:positionV>
                <wp:extent cx="979141" cy="98088"/>
                <wp:effectExtent l="0" t="0" r="0" b="0"/>
                <wp:wrapTopAndBottom distT="152400" distB="152400"/>
                <wp:docPr id="1073741840" name="officeArt object" descr="TECHNOLOGY 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41" cy="98088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#2"/>
                              <w:shd w:val="clear" w:color="auto" w:fill="auto"/>
                              <w:spacing w:before="0" w:line="156" w:lineRule="exact"/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TECHNOLOGY SKILLS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68.7pt;margin-top:625.7pt;width:77.1pt;height:7.7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#2"/>
                        <w:shd w:val="clear" w:color="auto" w:fill="auto"/>
                        <w:spacing w:before="0" w:line="156" w:lineRule="exact"/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TECHNOLOGY SKILLS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w:rPr>
          <w:rStyle w:val="None"/>
          <w:sz w:val="2"/>
          <w:szCs w:val="2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8084820</wp:posOffset>
                </wp:positionV>
                <wp:extent cx="6028690" cy="779780"/>
                <wp:effectExtent l="0" t="0" r="0" b="0"/>
                <wp:wrapTopAndBottom distT="152400" distB="152400"/>
                <wp:docPr id="1073741841" name="officeArt object" descr="Writing: AP Styl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8690" cy="77978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 (2)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Writing: AP Style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Programming Languages: R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Technical: iNEWS, NewsApps, MIRA, Media Central, NewsMonitors; Adobe Photoshop, Premiere, Lightroom, Audition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Web Design: Wix, Word Press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Social media: Instagram, Snapchat, Twitter, Linkedln, Facebook</w:t>
                            </w:r>
                            <w:r/>
                          </w:p>
                          <w:p>
                            <w:pPr>
                              <w:pStyle w:val="Body text (2)"/>
                              <w:numPr>
                                <w:ilvl w:val="0"/>
                                <w:numId w:val="11"/>
                              </w:numPr>
                              <w:shd w:val="clear" w:color="auto" w:fill="auto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Style w:val="Hyperlink.0"/>
                                <w:rtl w:val="0"/>
                                <w:lang w:val="en-US"/>
                              </w:rPr>
                              <w:t>Panasonic CX-350, DSLR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8.7pt;margin-top:636.6pt;width:474.7pt;height:61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 (2)"/>
                        <w:numPr>
                          <w:ilvl w:val="0"/>
                          <w:numId w:val="1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Writing: AP Style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1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Programming Languages: R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1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Technical: iNEWS, NewsApps, MIRA, Media Central, NewsMonitors; Adobe Photoshop, Premiere, Lightroom, Audition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1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Web Design: Wix, Word Press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1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Social media: Instagram, Snapchat, Twitter, Linkedln, Facebook</w:t>
                      </w:r>
                      <w:r/>
                    </w:p>
                    <w:p>
                      <w:pPr>
                        <w:pStyle w:val="Body text (2)"/>
                        <w:numPr>
                          <w:ilvl w:val="0"/>
                          <w:numId w:val="11"/>
                        </w:numPr>
                        <w:shd w:val="clear" w:color="auto" w:fill="auto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Style w:val="Hyperlink.0"/>
                          <w:rtl w:val="0"/>
                          <w:lang w:val="en-US"/>
                        </w:rPr>
                        <w:t>Panasonic CX-350, DSLR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headerReference w:type="even" r:id="rId6"/>
      <w:footerReference w:type="default" r:id="rId7"/>
      <w:footerReference w:type="even" r:id="rId8"/>
      <w:pgSz w:w="12240" w:h="15840" w:orient="portrait"/>
      <w:pgMar w:top="360" w:right="360" w:bottom="360" w:left="360" w:header="0" w:footer="3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567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681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560" w:hanging="14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683"/>
        </w:tabs>
        <w:ind w:left="560" w:hanging="120"/>
      </w:pPr>
      <w:rPr>
        <w:rFonts w:ascii="Arial" w:cs="Arial" w:hAnsi="Arial" w:eastAsia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</w:num>
  <w:num w:numId="4">
    <w:abstractNumId w:val="2"/>
  </w:num>
  <w:num w:numId="5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565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3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683"/>
          </w:tabs>
          <w:ind w:left="560" w:hanging="12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4"/>
  </w:num>
  <w:num w:numId="9">
    <w:abstractNumId w:val="4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545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4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num" w:pos="550"/>
          </w:tabs>
          <w:ind w:left="560" w:hanging="140"/>
        </w:pPr>
        <w:rPr>
          <w:rFonts w:ascii="Arial" w:cs="Arial" w:hAnsi="Arial" w:eastAsia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1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#2">
    <w:name w:val="Heading #2"/>
    <w:next w:val="Heading #2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100" w:after="0" w:line="194" w:lineRule="exact"/>
      <w:ind w:left="0" w:right="0" w:firstLine="0"/>
      <w:jc w:val="both"/>
      <w:outlineLvl w:val="1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3)">
    <w:name w:val="Body text (3)"/>
    <w:next w:val="Body text (3)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194" w:lineRule="exact"/>
      <w:ind w:left="0" w:right="0" w:firstLine="0"/>
      <w:jc w:val="both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 (2)">
    <w:name w:val="Body text (2)"/>
    <w:next w:val="Body text (2)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194" w:lineRule="exact"/>
      <w:ind w:left="0" w:right="0" w:firstLine="0"/>
      <w:jc w:val="center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5"/>
      <w:szCs w:val="15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#1">
    <w:name w:val="Heading #1"/>
    <w:next w:val="Heading #1"/>
    <w:pPr>
      <w:keepNext w:val="0"/>
      <w:keepLines w:val="0"/>
      <w:pageBreakBefore w:val="0"/>
      <w:widowControl w:val="0"/>
      <w:shd w:val="clear" w:color="auto" w:fill="ffffff"/>
      <w:suppressAutoHyphens w:val="0"/>
      <w:bidi w:val="0"/>
      <w:spacing w:before="0" w:after="0" w:line="290" w:lineRule="exact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6"/>
      <w:szCs w:val="26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outline w:val="0"/>
      <w:color w:val="000000"/>
      <w:spacing w:val="0"/>
      <w:position w:val="0"/>
      <w:u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