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headerReference r:id="rId8" w:type="even"/>
          <w:footerReference r:id="rId9" w:type="default"/>
          <w:footerReference r:id="rId10" w:type="even"/>
          <w:pgSz w:h="15840" w:w="12240" w:orient="portrait"/>
          <w:pgMar w:bottom="360" w:top="360" w:left="360" w:right="360" w:header="0" w:footer="3"/>
          <w:pgNumType w:start="1"/>
        </w:sect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4481513</wp:posOffset>
                </wp:positionH>
                <wp:positionV relativeFrom="page">
                  <wp:posOffset>1599566</wp:posOffset>
                </wp:positionV>
                <wp:extent cx="2959735" cy="1071245"/>
                <wp:effectExtent b="0" l="0" r="0" t="0"/>
                <wp:wrapTopAndBottom distB="152400" distT="152400"/>
                <wp:docPr descr="Photography. Writing &amp; Editing SEO. CMS. Slack &amp; Teams Datawrapper &amp; Wordpress Hiring &amp; Interviewing Problem Solving &amp; Adaptability Scheduling &amp; Event Planning" id="107374184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70895" y="3249140"/>
                          <a:ext cx="2950210" cy="10617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9.00001525878906"/>
                              <w:ind w:left="1948.0000305175781" w:right="0" w:firstLine="194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Photography. Writing &amp; Editing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SEO. CMS. Slack &amp; Teams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Datawrapper &amp; Wordpress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Hiring &amp; Interviewing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Problem Solving &amp; Adaptability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Scheduling &amp; Event Planning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4481513</wp:posOffset>
                </wp:positionH>
                <wp:positionV relativeFrom="page">
                  <wp:posOffset>1599566</wp:posOffset>
                </wp:positionV>
                <wp:extent cx="2959735" cy="1071245"/>
                <wp:effectExtent b="0" l="0" r="0" t="0"/>
                <wp:wrapTopAndBottom distB="152400" distT="152400"/>
                <wp:docPr descr="Photography. Writing &amp; Editing SEO. CMS. Slack &amp; Teams Datawrapper &amp; Wordpress Hiring &amp; Interviewing Problem Solving &amp; Adaptability Scheduling &amp; Event Planning" id="1073741848" name="image1.png"/>
                <a:graphic>
                  <a:graphicData uri="http://schemas.openxmlformats.org/drawingml/2006/picture">
                    <pic:pic>
                      <pic:nvPicPr>
                        <pic:cNvPr descr="Photography. Writing &amp; Editing SEO. CMS. Slack &amp; Teams Datawrapper &amp; Wordpress Hiring &amp; Interviewing Problem Solving &amp; Adaptability Scheduling &amp; Event Planning"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735" cy="1071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"/>
          <w:szCs w:val="2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4581525</wp:posOffset>
                </wp:positionH>
                <wp:positionV relativeFrom="page">
                  <wp:posOffset>1423353</wp:posOffset>
                </wp:positionV>
                <wp:extent cx="1030606" cy="1282700"/>
                <wp:effectExtent b="0" l="0" r="0" t="0"/>
                <wp:wrapTopAndBottom distB="152400" distT="152400"/>
                <wp:docPr descr="SKILLS…" id="107374185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35460" y="3143413"/>
                          <a:ext cx="1021081" cy="12731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8.0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9.0000152587890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Adobe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9.0000152587890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Photoshop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9.00001525878906"/>
                              <w:ind w:left="0" w:right="26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InDesign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9.00001525878906"/>
                              <w:ind w:left="0" w:right="26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Microsoft Office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9.00001525878906"/>
                              <w:ind w:left="100" w:right="0" w:firstLine="10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Excel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9.0000152587890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Powerpoint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4581525</wp:posOffset>
                </wp:positionH>
                <wp:positionV relativeFrom="page">
                  <wp:posOffset>1423353</wp:posOffset>
                </wp:positionV>
                <wp:extent cx="1030606" cy="1282700"/>
                <wp:effectExtent b="0" l="0" r="0" t="0"/>
                <wp:wrapTopAndBottom distB="152400" distT="152400"/>
                <wp:docPr descr="SKILLS…" id="1073741852" name="image5.png"/>
                <a:graphic>
                  <a:graphicData uri="http://schemas.openxmlformats.org/drawingml/2006/picture">
                    <pic:pic>
                      <pic:nvPicPr>
                        <pic:cNvPr descr="SKILLS…"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606" cy="128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"/>
          <w:szCs w:val="2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642938</wp:posOffset>
                </wp:positionH>
                <wp:positionV relativeFrom="page">
                  <wp:posOffset>1532891</wp:posOffset>
                </wp:positionV>
                <wp:extent cx="3380740" cy="6635750"/>
                <wp:effectExtent b="0" l="0" r="0" t="0"/>
                <wp:wrapTopAndBottom distB="152400" distT="152400"/>
                <wp:docPr descr="EXPERIENCE…" id="107374184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60393" y="466888"/>
                          <a:ext cx="3371215" cy="66262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8.00000190734863"/>
                              <w:ind w:left="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EXPERIENCE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Mississippi Today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I Jackson. Mississippi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Community Health Reporter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| February 2023 - 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77.99999237060547" w:before="0" w:line="277.99999237060547"/>
                              <w:ind w:left="3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Cover statewide health issues and disparities, focusing on rural health care and hospital crisis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1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The Pest &amp; Courier \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Charleston. South Carolina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Education Lab Reporter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I June 2022 - January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82.00000762939453" w:before="0" w:line="281.00000381469727"/>
                              <w:ind w:left="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Covered Charleston County schools with daily stories, while simultaneously working on enterprise &amp; feature pieces about South Carolina's education system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The Charlotte Observer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| Charlotte. North Carolina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Reporter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| June 2020 - May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3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Covered issues affecting historically underrepresented communities with focused local reporting as part of the Report for America Corps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80" w:before="0" w:line="277.99999237060547"/>
                              <w:ind w:left="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Wrote daily stories, enterprise &amp; feature pieces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118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Chalkbeat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| Newark. New Jersey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Education Reporter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| June 2019 - May 2020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3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Reported on K-12 education &amp; its intersections, including mental health, queer issues &amp; special education as part of the Report for America Corps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82.00000762939453" w:before="0" w:line="277.99999237060547"/>
                              <w:ind w:left="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Created &amp; promoted community engagement events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The Daily Misslssippian \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University. Mississippi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Managing Editor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I May 2018 - April 2019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Lifestyles Editor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| May 2017 - April 2018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Assistant Lifestyles Editor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| May 2016 - April 2017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Photographer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&amp;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Reporter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| August 2015 - April 2016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Edited 30+ articles weekly &amp; maintained news budget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Managed competition newspapers &amp; special editions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3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Hired and mentored staff of more than 80 editors, reporters &amp; photographers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Supported editor-in-chief with workflow by managing editing processes &amp; coordinating daily meetings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642938</wp:posOffset>
                </wp:positionH>
                <wp:positionV relativeFrom="page">
                  <wp:posOffset>1532891</wp:posOffset>
                </wp:positionV>
                <wp:extent cx="3380740" cy="6635750"/>
                <wp:effectExtent b="0" l="0" r="0" t="0"/>
                <wp:wrapTopAndBottom distB="152400" distT="152400"/>
                <wp:docPr descr="EXPERIENCE…" id="1073741849" name="image2.png"/>
                <a:graphic>
                  <a:graphicData uri="http://schemas.openxmlformats.org/drawingml/2006/picture">
                    <pic:pic>
                      <pic:nvPicPr>
                        <pic:cNvPr descr="EXPERIENCE…"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0740" cy="663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"/>
          <w:szCs w:val="2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642938</wp:posOffset>
                </wp:positionH>
                <wp:positionV relativeFrom="page">
                  <wp:posOffset>185738</wp:posOffset>
                </wp:positionV>
                <wp:extent cx="6617335" cy="810260"/>
                <wp:effectExtent b="0" l="0" r="0" t="0"/>
                <wp:wrapTopAndBottom distB="152400" distT="152400"/>
                <wp:docPr descr="DEVNA BOSE…" id="107374185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042095" y="3379633"/>
                          <a:ext cx="6607810" cy="80073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849.9999618530273"/>
                              <w:ind w:left="2226.999969482422" w:right="0" w:firstLine="2226.99996948242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DEVNA BOSE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0.00000953674316"/>
                              <w:ind w:left="2226.999969482422" w:right="0" w:firstLine="2226.99996948242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HYPERLINK "mailto:devnabose@gmail.com"devnabose@gmail.com | 601-575-6301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642938</wp:posOffset>
                </wp:positionH>
                <wp:positionV relativeFrom="page">
                  <wp:posOffset>185738</wp:posOffset>
                </wp:positionV>
                <wp:extent cx="6617335" cy="810260"/>
                <wp:effectExtent b="0" l="0" r="0" t="0"/>
                <wp:wrapTopAndBottom distB="152400" distT="152400"/>
                <wp:docPr descr="DEVNA BOSE…" id="1073741853" name="image6.png"/>
                <a:graphic>
                  <a:graphicData uri="http://schemas.openxmlformats.org/drawingml/2006/picture">
                    <pic:pic>
                      <pic:nvPicPr>
                        <pic:cNvPr descr="DEVNA BOSE…"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"/>
          <w:szCs w:val="2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4581525</wp:posOffset>
                </wp:positionH>
                <wp:positionV relativeFrom="page">
                  <wp:posOffset>5500370</wp:posOffset>
                </wp:positionV>
                <wp:extent cx="2959735" cy="2884170"/>
                <wp:effectExtent b="0" l="0" r="0" t="0"/>
                <wp:wrapTopAndBottom distB="152400" distT="152400"/>
                <wp:docPr descr="AWARDS…" id="107374185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70895" y="2342678"/>
                          <a:ext cx="2950210" cy="287464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8.0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AWARDS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South Carolina Press Association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0" w:right="0" w:firstLine="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2nd - Education Beat Reporting —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North Carolina Press Association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320" w:right="460" w:firstLine="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1st - Religion &amp; Faith Reporting — 2023 3rd - Beat Reporting —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Education Writers Association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40" w:right="0" w:firstLine="4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Finalist - Collaboration — 2022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Report for America Local News Awards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0" w:right="0" w:firstLine="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3rd - Community Leadership Reporting — 2021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Southeastern Journalism Conference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1st - Best Multimedia Journalist — 2020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Society of ProfessionalJournalists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0" w:right="0" w:firstLine="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1st - Online News Reporting — 2020 1st - Feature Writing, Region 12 — 2018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Associated Press. Mississippi-Louisiana Awards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2nd - Best Multimedia Journalist — 2020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4581525</wp:posOffset>
                </wp:positionH>
                <wp:positionV relativeFrom="page">
                  <wp:posOffset>5500370</wp:posOffset>
                </wp:positionV>
                <wp:extent cx="2959735" cy="2884170"/>
                <wp:effectExtent b="0" l="0" r="0" t="0"/>
                <wp:wrapTopAndBottom distB="152400" distT="152400"/>
                <wp:docPr descr="AWARDS…" id="1073741850" name="image3.png"/>
                <a:graphic>
                  <a:graphicData uri="http://schemas.openxmlformats.org/drawingml/2006/picture">
                    <pic:pic>
                      <pic:nvPicPr>
                        <pic:cNvPr descr="AWARDS…"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735" cy="2884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"/>
          <w:szCs w:val="2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4481513</wp:posOffset>
                </wp:positionH>
                <wp:positionV relativeFrom="page">
                  <wp:posOffset>2968943</wp:posOffset>
                </wp:positionV>
                <wp:extent cx="2959735" cy="2159635"/>
                <wp:effectExtent b="0" l="0" r="0" t="0"/>
                <wp:wrapTopAndBottom distB="152400" distT="152400"/>
                <wp:docPr descr="EDUCATION…" id="107374185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70895" y="2704945"/>
                          <a:ext cx="2950210" cy="21501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8.0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University of Mississippi I University, Miss. School of Journalism &amp; New Media — May 2019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352.99999237060547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Bachelor of Arts in journalism, print emphasis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8.0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HONORS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Sally McDonnell Barksdale Honors College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Harold Parker Memorial Scholar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School of Journalism and New Media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320" w:right="460" w:firstLine="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Hunsberger and Krebs Scholar Dean's Award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Chancellor's &amp; Dean's List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4481513</wp:posOffset>
                </wp:positionH>
                <wp:positionV relativeFrom="page">
                  <wp:posOffset>2968943</wp:posOffset>
                </wp:positionV>
                <wp:extent cx="2959735" cy="2159635"/>
                <wp:effectExtent b="0" l="0" r="0" t="0"/>
                <wp:wrapTopAndBottom distB="152400" distT="152400"/>
                <wp:docPr descr="EDUCATION…" id="1073741851" name="image4.png"/>
                <a:graphic>
                  <a:graphicData uri="http://schemas.openxmlformats.org/drawingml/2006/picture">
                    <pic:pic>
                      <pic:nvPicPr>
                        <pic:cNvPr descr="EDUCATION…"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735" cy="2159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even"/>
      <w:type w:val="nextPage"/>
      <w:pgSz w:h="15840" w:w="12240" w:orient="portrait"/>
      <w:pgMar w:bottom="360" w:top="360" w:left="360" w:right="360" w:header="0" w:footer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ing #2">
    <w:name w:val="Heading #2"/>
    <w:next w:val="Heading #2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598" w:lineRule="exact"/>
      <w:ind w:left="0" w:right="0" w:firstLine="0"/>
      <w:jc w:val="center"/>
      <w:outlineLvl w:val="1"/>
    </w:pPr>
    <w:rPr>
      <w:rFonts w:ascii="Times New Roman" w:cs="Arial Unicode MS" w:eastAsia="Arial Unicode MS" w:hAnsi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0"/>
      <w:szCs w:val="5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3)">
    <w:name w:val="Body text (3)"/>
    <w:next w:val="Body text (3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400" w:before="280" w:line="332" w:lineRule="exact"/>
      <w:ind w:left="0" w:right="0" w:firstLine="0"/>
      <w:jc w:val="center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4)">
    <w:name w:val="Body text (4)"/>
    <w:next w:val="Body text (4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280" w:line="246" w:lineRule="exact"/>
      <w:ind w:left="0" w:right="0" w:firstLine="0"/>
      <w:jc w:val="left"/>
      <w:outlineLvl w:val="9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5)">
    <w:name w:val="Body text (5)"/>
    <w:next w:val="Body text (5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280" w:before="0" w:line="288" w:lineRule="exact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6)">
    <w:name w:val="Body text (6)"/>
    <w:next w:val="Body text (6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160" w:before="160" w:line="446" w:lineRule="exact"/>
      <w:ind w:left="0" w:right="0" w:firstLine="0"/>
      <w:jc w:val="center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7)">
    <w:name w:val="Body text (7)"/>
    <w:next w:val="Body text (7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160" w:line="358" w:lineRule="exact"/>
      <w:ind w:left="0" w:right="0" w:firstLine="0"/>
      <w:jc w:val="both"/>
      <w:outlineLvl w:val="9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8)">
    <w:name w:val="Body text (8)"/>
    <w:next w:val="Body text (8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60" w:before="0" w:line="268" w:lineRule="exact"/>
      <w:ind w:left="0" w:right="0" w:firstLine="0"/>
      <w:jc w:val="center"/>
      <w:outlineLvl w:val="9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#1">
    <w:name w:val="Heading #1"/>
    <w:next w:val="Heading #1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850" w:lineRule="exact"/>
      <w:ind w:left="0" w:right="0" w:firstLine="0"/>
      <w:jc w:val="left"/>
      <w:outlineLvl w:val="0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40"/>
      <w:kern w:val="0"/>
      <w:position w:val="0"/>
      <w:sz w:val="76"/>
      <w:szCs w:val="76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00"/>
      <w:position w:val="0"/>
      <w:u w:color="000000"/>
      <w14:textFill>
        <w14:solidFill>
          <w14:srgbClr w14:val="000000"/>
        </w14:solidFill>
      </w14:textFill>
    </w:rPr>
  </w:style>
  <w:style w:type="paragraph" w:styleId="Body text (9)">
    <w:name w:val="Body text (9)"/>
    <w:next w:val="Body text (9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90" w:lineRule="exact"/>
      <w:ind w:left="0" w:right="0" w:firstLine="0"/>
      <w:jc w:val="left"/>
      <w:outlineLvl w:val="9"/>
    </w:pPr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0"/>
      <w:kern w:val="0"/>
      <w:position w:val="0"/>
      <w:sz w:val="26"/>
      <w:szCs w:val="26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#3">
    <w:name w:val="Heading #3"/>
    <w:next w:val="Heading #3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68" w:lineRule="exact"/>
      <w:ind w:left="0" w:right="0" w:firstLine="0"/>
      <w:jc w:val="both"/>
      <w:outlineLvl w:val="2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2)">
    <w:name w:val="Body text (2)"/>
    <w:next w:val="Body text (2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76" w:lineRule="exact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10)">
    <w:name w:val="Body text (10)"/>
    <w:next w:val="Body text (10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59" w:lineRule="exact"/>
      <w:ind w:left="0" w:right="0" w:firstLine="0"/>
      <w:jc w:val="left"/>
      <w:outlineLvl w:val="9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footer" Target="footer1.xml"/><Relationship Id="rId13" Type="http://schemas.openxmlformats.org/officeDocument/2006/relationships/image" Target="media/image2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7" Type="http://schemas.openxmlformats.org/officeDocument/2006/relationships/header" Target="header4.xml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L72OqQz6xOWWfmYomukEJAhifQ==">CgMxLjA4AHIhMTlDMXZ4cFpzZElVTkhVcTNraXhiRTRyaEJXdjMwQ1la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